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2E0C51F" w:rsidR="00184B8C" w:rsidRPr="00964C50" w:rsidRDefault="007E4DCE" w:rsidP="005C1E61">
                    <w:pPr>
                      <w:pStyle w:val="Betarp"/>
                      <w:spacing w:line="360" w:lineRule="auto"/>
                      <w:rPr>
                        <w:rFonts w:asciiTheme="majorHAnsi" w:eastAsiaTheme="majorEastAsia" w:hAnsiTheme="majorHAnsi" w:cstheme="majorBidi"/>
                        <w:b/>
                        <w:color w:val="4472C4" w:themeColor="accent1"/>
                        <w:sz w:val="28"/>
                        <w:szCs w:val="28"/>
                        <w:lang w:val="lt-LT"/>
                      </w:rPr>
                    </w:pPr>
                    <w:r>
                      <w:rPr>
                        <w:b/>
                        <w:sz w:val="28"/>
                        <w:szCs w:val="28"/>
                      </w:rPr>
                      <w:t xml:space="preserve">TARPTAUTINIO </w:t>
                    </w:r>
                    <w:r w:rsidR="00964C50" w:rsidRPr="00964C50">
                      <w:rPr>
                        <w:b/>
                        <w:sz w:val="28"/>
                        <w:szCs w:val="28"/>
                      </w:rPr>
                      <w:t>VIEŠOJO PIRKIMO „TIRKŠLIŲ MIESTELIO SAULĖS GATVĖS NR. T-2-11 KAPITALINIO REMONTO TECHNINIO DARBO PROJEKTO PARENGIMAS IR PROJEKTO VYKDYMO PRIEŽIŪRA ”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1B85F" w14:textId="77777777" w:rsidR="00EA6146" w:rsidRDefault="00EA6146" w:rsidP="00184B8C">
      <w:pPr>
        <w:spacing w:after="0" w:line="240" w:lineRule="auto"/>
      </w:pPr>
      <w:r>
        <w:separator/>
      </w:r>
    </w:p>
  </w:endnote>
  <w:endnote w:type="continuationSeparator" w:id="0">
    <w:p w14:paraId="407D0AE4" w14:textId="77777777" w:rsidR="00EA6146" w:rsidRDefault="00EA6146" w:rsidP="00184B8C">
      <w:pPr>
        <w:spacing w:after="0" w:line="240" w:lineRule="auto"/>
      </w:pPr>
      <w:r>
        <w:continuationSeparator/>
      </w:r>
    </w:p>
  </w:endnote>
  <w:endnote w:type="continuationNotice" w:id="1">
    <w:p w14:paraId="5D61EB4D" w14:textId="77777777" w:rsidR="00EA6146" w:rsidRDefault="00EA61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91111" w14:textId="77777777" w:rsidR="00EA6146" w:rsidRDefault="00EA6146" w:rsidP="00184B8C">
      <w:pPr>
        <w:spacing w:after="0" w:line="240" w:lineRule="auto"/>
      </w:pPr>
      <w:r>
        <w:separator/>
      </w:r>
    </w:p>
  </w:footnote>
  <w:footnote w:type="continuationSeparator" w:id="0">
    <w:p w14:paraId="4B57FE9D" w14:textId="77777777" w:rsidR="00EA6146" w:rsidRDefault="00EA6146" w:rsidP="00184B8C">
      <w:pPr>
        <w:spacing w:after="0" w:line="240" w:lineRule="auto"/>
      </w:pPr>
      <w:r>
        <w:continuationSeparator/>
      </w:r>
    </w:p>
  </w:footnote>
  <w:footnote w:type="continuationNotice" w:id="1">
    <w:p w14:paraId="7DF134AA" w14:textId="77777777" w:rsidR="00EA6146" w:rsidRDefault="00EA6146">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A7E9F"/>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63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4DCE"/>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C5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146"/>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32423"/>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4D2C83"/>
    <w:rsid w:val="004E5C21"/>
    <w:rsid w:val="005675CF"/>
    <w:rsid w:val="005729F3"/>
    <w:rsid w:val="005810C1"/>
    <w:rsid w:val="005834A3"/>
    <w:rsid w:val="005B464C"/>
    <w:rsid w:val="005E16E8"/>
    <w:rsid w:val="00601AF4"/>
    <w:rsid w:val="00606C3D"/>
    <w:rsid w:val="00693424"/>
    <w:rsid w:val="006A7E9F"/>
    <w:rsid w:val="006B2D23"/>
    <w:rsid w:val="006C391D"/>
    <w:rsid w:val="006E34FF"/>
    <w:rsid w:val="006F717D"/>
    <w:rsid w:val="007067F2"/>
    <w:rsid w:val="007638D7"/>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809C9"/>
    <w:rsid w:val="00986DA0"/>
    <w:rsid w:val="009B1AE7"/>
    <w:rsid w:val="009E4598"/>
    <w:rsid w:val="00A17103"/>
    <w:rsid w:val="00A61153"/>
    <w:rsid w:val="00B04A47"/>
    <w:rsid w:val="00B15794"/>
    <w:rsid w:val="00B34251"/>
    <w:rsid w:val="00BA4285"/>
    <w:rsid w:val="00C21BEC"/>
    <w:rsid w:val="00C40F63"/>
    <w:rsid w:val="00C528E1"/>
    <w:rsid w:val="00CE3250"/>
    <w:rsid w:val="00D23DD6"/>
    <w:rsid w:val="00D63C44"/>
    <w:rsid w:val="00D8236E"/>
    <w:rsid w:val="00D93133"/>
    <w:rsid w:val="00D953CC"/>
    <w:rsid w:val="00DC4FE0"/>
    <w:rsid w:val="00E61016"/>
    <w:rsid w:val="00E82A7B"/>
    <w:rsid w:val="00E87071"/>
    <w:rsid w:val="00EA1399"/>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40575</Words>
  <Characters>23128</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63576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„TIRKŠLIŲ MIESTELIO SAULĖS GATVĖS NR. T-2-11 KAPITALINIO REMONTO TECHNINIO DARBO PROJEKTO PARENGIMAS IR PROJEKTO VYKDYMO PRIEŽIŪRA ”                                                 ATVIRO KONKURSO BENDROSIOS SĄLYGOS</dc:title>
  <dc:subject/>
  <dc:creator>Arūnė Andrulionienė</dc:creator>
  <cp:keywords/>
  <dc:description/>
  <cp:lastModifiedBy>irina.kumslytiene@mazeikiai.lt</cp:lastModifiedBy>
  <cp:revision>4</cp:revision>
  <dcterms:created xsi:type="dcterms:W3CDTF">2025-03-19T08:06:00Z</dcterms:created>
  <dcterms:modified xsi:type="dcterms:W3CDTF">2025-03-19T08:07:00Z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